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5049" w14:textId="77777777" w:rsidR="00867623" w:rsidRDefault="000F673E">
      <w:pPr>
        <w:spacing w:after="0" w:line="232" w:lineRule="auto"/>
        <w:ind w:left="10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F45E91" wp14:editId="4EDC9F51">
            <wp:simplePos x="0" y="0"/>
            <wp:positionH relativeFrom="column">
              <wp:posOffset>68529</wp:posOffset>
            </wp:positionH>
            <wp:positionV relativeFrom="paragraph">
              <wp:posOffset>-129062</wp:posOffset>
            </wp:positionV>
            <wp:extent cx="1151293" cy="1046142"/>
            <wp:effectExtent l="0" t="0" r="0" b="0"/>
            <wp:wrapSquare wrapText="bothSides"/>
            <wp:docPr id="1414" name="Picture 1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Picture 14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1293" cy="1046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Střední průmyslová škola a Střední odborná škola gastronomie a služeb, Most, p. o.</w:t>
      </w:r>
    </w:p>
    <w:p w14:paraId="1D35BBF1" w14:textId="77777777" w:rsidR="00867623" w:rsidRDefault="000F673E">
      <w:pPr>
        <w:ind w:left="427"/>
      </w:pPr>
      <w:r>
        <w:t>Jana Palacha 711/2, 434 01 Most</w:t>
      </w:r>
    </w:p>
    <w:p w14:paraId="3177C19A" w14:textId="77777777" w:rsidR="00867623" w:rsidRDefault="000F673E">
      <w:pPr>
        <w:spacing w:after="892" w:line="259" w:lineRule="auto"/>
        <w:ind w:left="108" w:firstLine="0"/>
        <w:jc w:val="center"/>
      </w:pPr>
      <w:r>
        <w:rPr>
          <w:sz w:val="20"/>
        </w:rPr>
        <w:t>Tel: 476 702 740</w:t>
      </w:r>
    </w:p>
    <w:p w14:paraId="5A4AFB7F" w14:textId="77777777" w:rsidR="00867623" w:rsidRDefault="000F673E">
      <w:pPr>
        <w:spacing w:after="203" w:line="259" w:lineRule="auto"/>
        <w:ind w:left="10" w:right="187"/>
        <w:jc w:val="center"/>
      </w:pPr>
      <w:r>
        <w:rPr>
          <w:sz w:val="34"/>
        </w:rPr>
        <w:t>ZÁPIS ZE ZASEDÁNÍ ŠKOLSKÉ RADY</w:t>
      </w:r>
    </w:p>
    <w:p w14:paraId="099F2D14" w14:textId="77777777" w:rsidR="00867623" w:rsidRDefault="000F673E">
      <w:pPr>
        <w:spacing w:after="308" w:line="259" w:lineRule="auto"/>
        <w:ind w:left="10" w:right="209"/>
        <w:jc w:val="center"/>
      </w:pPr>
      <w:r>
        <w:rPr>
          <w:sz w:val="34"/>
        </w:rPr>
        <w:t>05. 10. 2022</w:t>
      </w:r>
    </w:p>
    <w:p w14:paraId="3A9107FF" w14:textId="77777777" w:rsidR="00867623" w:rsidRDefault="000F673E">
      <w:pPr>
        <w:spacing w:after="179" w:line="259" w:lineRule="auto"/>
        <w:ind w:left="86" w:firstLine="0"/>
      </w:pPr>
      <w:r>
        <w:rPr>
          <w:sz w:val="26"/>
          <w:u w:val="single" w:color="000000"/>
        </w:rPr>
        <w:t>Program:</w:t>
      </w:r>
    </w:p>
    <w:p w14:paraId="68EC9029" w14:textId="77777777" w:rsidR="00867623" w:rsidRDefault="000F673E">
      <w:pPr>
        <w:spacing w:after="81"/>
        <w:ind w:left="427"/>
      </w:pPr>
      <w:r>
        <w:t>l. Zahájení</w:t>
      </w:r>
    </w:p>
    <w:p w14:paraId="56635C85" w14:textId="77777777" w:rsidR="00867623" w:rsidRDefault="000F673E">
      <w:pPr>
        <w:numPr>
          <w:ilvl w:val="0"/>
          <w:numId w:val="1"/>
        </w:numPr>
        <w:spacing w:after="133"/>
        <w:ind w:hanging="367"/>
      </w:pPr>
      <w:r>
        <w:t>Schválení výroční zprávy za školní rok 2021/2022</w:t>
      </w:r>
    </w:p>
    <w:p w14:paraId="3CE13C2C" w14:textId="77777777" w:rsidR="00867623" w:rsidRDefault="000F673E">
      <w:pPr>
        <w:numPr>
          <w:ilvl w:val="0"/>
          <w:numId w:val="1"/>
        </w:numPr>
        <w:spacing w:after="159"/>
        <w:ind w:hanging="367"/>
      </w:pPr>
      <w:r>
        <w:t>Schválení plánu práce na školní rok 2022/2023</w:t>
      </w:r>
    </w:p>
    <w:p w14:paraId="27CE465E" w14:textId="77777777" w:rsidR="00867623" w:rsidRDefault="000F673E">
      <w:pPr>
        <w:numPr>
          <w:ilvl w:val="0"/>
          <w:numId w:val="1"/>
        </w:numPr>
        <w:spacing w:after="136"/>
        <w:ind w:hanging="367"/>
      </w:pPr>
      <w:r>
        <w:t>Schválení ŠVP platné od 1. 9. 2022 a dodatky ke školnímu řádu</w:t>
      </w:r>
    </w:p>
    <w:p w14:paraId="2F6E4A95" w14:textId="77777777" w:rsidR="00867623" w:rsidRDefault="000F673E">
      <w:pPr>
        <w:numPr>
          <w:ilvl w:val="0"/>
          <w:numId w:val="1"/>
        </w:numPr>
        <w:spacing w:after="115"/>
        <w:ind w:hanging="367"/>
      </w:pPr>
      <w:r>
        <w:t>Diskuse</w:t>
      </w:r>
    </w:p>
    <w:p w14:paraId="35300614" w14:textId="77777777" w:rsidR="00867623" w:rsidRDefault="000F673E">
      <w:pPr>
        <w:numPr>
          <w:ilvl w:val="0"/>
          <w:numId w:val="1"/>
        </w:numPr>
        <w:ind w:hanging="367"/>
      </w:pPr>
      <w:r>
        <w:t>Závěr</w:t>
      </w:r>
    </w:p>
    <w:p w14:paraId="0E65FFD7" w14:textId="77777777" w:rsidR="00867623" w:rsidRDefault="000F673E">
      <w:pPr>
        <w:spacing w:after="258" w:line="259" w:lineRule="auto"/>
        <w:ind w:left="4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D8BA93" wp14:editId="157A4C35">
                <wp:extent cx="5459503" cy="9137"/>
                <wp:effectExtent l="0" t="0" r="0" b="0"/>
                <wp:docPr id="2743" name="Group 2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9503" cy="9137"/>
                          <a:chOff x="0" y="0"/>
                          <a:chExt cx="5459503" cy="9137"/>
                        </a:xfrm>
                      </wpg:grpSpPr>
                      <wps:wsp>
                        <wps:cNvPr id="2742" name="Shape 2742"/>
                        <wps:cNvSpPr/>
                        <wps:spPr>
                          <a:xfrm>
                            <a:off x="0" y="0"/>
                            <a:ext cx="545950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503" h="9137">
                                <a:moveTo>
                                  <a:pt x="0" y="4568"/>
                                </a:moveTo>
                                <a:lnTo>
                                  <a:pt x="545950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3" style="width:429.882pt;height:0.719421pt;mso-position-horizontal-relative:char;mso-position-vertical-relative:line" coordsize="54595,91">
                <v:shape id="Shape 2742" style="position:absolute;width:54595;height:91;left:0;top:0;" coordsize="5459503,9137" path="m0,4568l545950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A149506" w14:textId="77777777" w:rsidR="00867623" w:rsidRDefault="000F673E">
      <w:pPr>
        <w:spacing w:after="44"/>
        <w:ind w:left="427"/>
      </w:pPr>
      <w:r>
        <w:t>l. Přítomni, viz prezenční listina, omluvena p. Alena Bothová.</w:t>
      </w:r>
    </w:p>
    <w:p w14:paraId="02A5F0AF" w14:textId="77777777" w:rsidR="00867623" w:rsidRDefault="000F673E">
      <w:pPr>
        <w:numPr>
          <w:ilvl w:val="0"/>
          <w:numId w:val="2"/>
        </w:numPr>
        <w:spacing w:after="127"/>
        <w:ind w:hanging="367"/>
      </w:pPr>
      <w:r>
        <w:t>Body 2, 3, 4, byly jednohlasně schváleny.</w:t>
      </w:r>
    </w:p>
    <w:p w14:paraId="330F1376" w14:textId="77777777" w:rsidR="00867623" w:rsidRDefault="000F673E">
      <w:pPr>
        <w:numPr>
          <w:ilvl w:val="0"/>
          <w:numId w:val="2"/>
        </w:numPr>
        <w:spacing w:after="158"/>
        <w:ind w:hanging="367"/>
      </w:pPr>
      <w:r>
        <w:t>Příspěvek pí ředitelky do diskuse:</w:t>
      </w:r>
    </w:p>
    <w:p w14:paraId="646A5DF3" w14:textId="77777777" w:rsidR="00867623" w:rsidRDefault="000F673E">
      <w:pPr>
        <w:ind w:left="1147" w:right="2353"/>
      </w:pPr>
      <w:r>
        <w:t>&gt; MATURITNÍ ZKOUŠKY - celková úspěšnost 82,46 %</w:t>
      </w:r>
      <w:proofErr w:type="gramStart"/>
      <w:r>
        <w:t>, &gt;</w:t>
      </w:r>
      <w:proofErr w:type="gramEnd"/>
      <w:r>
        <w:t xml:space="preserve"> ZÁVĚREČNÉ ZKOUŠKY - celková úspěšnost 100 %,</w:t>
      </w:r>
    </w:p>
    <w:p w14:paraId="5FA31A14" w14:textId="77777777" w:rsidR="00867623" w:rsidRDefault="000F673E">
      <w:pPr>
        <w:spacing w:after="111"/>
        <w:ind w:left="1140"/>
      </w:pPr>
      <w:r>
        <w:t>&gt; Počty žáků na škole k 30. 9. 2022 — 521.</w:t>
      </w:r>
    </w:p>
    <w:p w14:paraId="0F2C5333" w14:textId="77777777" w:rsidR="00867623" w:rsidRDefault="000F673E">
      <w:pPr>
        <w:numPr>
          <w:ilvl w:val="0"/>
          <w:numId w:val="2"/>
        </w:numPr>
        <w:spacing w:after="73" w:line="349" w:lineRule="auto"/>
        <w:ind w:hanging="367"/>
      </w:pPr>
      <w:r>
        <w:t>Diskuse k oboru Strojírenství, ŠVP robotik a automatizace s ohledem na hodinovou dotaci.</w:t>
      </w:r>
    </w:p>
    <w:p w14:paraId="32808E84" w14:textId="77777777" w:rsidR="00867623" w:rsidRDefault="000F673E">
      <w:pPr>
        <w:numPr>
          <w:ilvl w:val="0"/>
          <w:numId w:val="2"/>
        </w:numPr>
        <w:spacing w:after="148"/>
        <w:ind w:hanging="367"/>
      </w:pPr>
      <w:r>
        <w:t>Problematika energií v letošním roce.</w:t>
      </w:r>
    </w:p>
    <w:p w14:paraId="08E82045" w14:textId="77777777" w:rsidR="00867623" w:rsidRDefault="000F673E">
      <w:pPr>
        <w:numPr>
          <w:ilvl w:val="0"/>
          <w:numId w:val="2"/>
        </w:numPr>
        <w:spacing w:after="684"/>
        <w:ind w:hanging="367"/>
      </w:pPr>
      <w:r>
        <w:t>Školská rada se domluvila na dalším zasedání v druhé polovině června 2023.</w:t>
      </w:r>
    </w:p>
    <w:p w14:paraId="4C2AA107" w14:textId="77777777" w:rsidR="00867623" w:rsidRDefault="000F673E">
      <w:pPr>
        <w:spacing w:after="749"/>
        <w:ind w:left="24"/>
      </w:pPr>
      <w:r>
        <w:t>V Mostě 05. 10. 2022</w:t>
      </w:r>
    </w:p>
    <w:p w14:paraId="1A705898" w14:textId="77777777" w:rsidR="00867623" w:rsidRDefault="000F673E">
      <w:pPr>
        <w:tabs>
          <w:tab w:val="center" w:pos="2270"/>
        </w:tabs>
        <w:spacing w:after="595"/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0FCA4694" wp14:editId="5E025905">
            <wp:simplePos x="0" y="0"/>
            <wp:positionH relativeFrom="column">
              <wp:posOffset>2037605</wp:posOffset>
            </wp:positionH>
            <wp:positionV relativeFrom="paragraph">
              <wp:posOffset>-313899</wp:posOffset>
            </wp:positionV>
            <wp:extent cx="2933055" cy="1306536"/>
            <wp:effectExtent l="0" t="0" r="0" b="0"/>
            <wp:wrapSquare wrapText="bothSides"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055" cy="1306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Zapsala:</w:t>
      </w:r>
      <w:r>
        <w:tab/>
        <w:t>Ing. Anna Hanáková</w:t>
      </w:r>
    </w:p>
    <w:p w14:paraId="63038AE5" w14:textId="77777777" w:rsidR="00867623" w:rsidRDefault="000F673E">
      <w:pPr>
        <w:tabs>
          <w:tab w:val="center" w:pos="1935"/>
        </w:tabs>
        <w:ind w:left="0" w:firstLine="0"/>
      </w:pPr>
      <w:r>
        <w:t>Ověřil:</w:t>
      </w:r>
      <w:r>
        <w:tab/>
        <w:t>Josef Čepelák</w:t>
      </w:r>
    </w:p>
    <w:sectPr w:rsidR="00867623">
      <w:pgSz w:w="11900" w:h="16820"/>
      <w:pgMar w:top="1440" w:right="1007" w:bottom="144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6E2F"/>
    <w:multiLevelType w:val="hybridMultilevel"/>
    <w:tmpl w:val="9796D34E"/>
    <w:lvl w:ilvl="0" w:tplc="DE46C3A6">
      <w:start w:val="2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B844D8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2CDD72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705DDC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A4D32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64FEEC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94BEE6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F243CA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346D04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4066E"/>
    <w:multiLevelType w:val="hybridMultilevel"/>
    <w:tmpl w:val="B3101DA4"/>
    <w:lvl w:ilvl="0" w:tplc="61EAE2D2">
      <w:start w:val="2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A2565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CC190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1CF8F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6AB82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ECD02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CCCD4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1686B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2099F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2752278">
    <w:abstractNumId w:val="1"/>
  </w:num>
  <w:num w:numId="2" w16cid:durableId="159535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23"/>
    <w:rsid w:val="000F673E"/>
    <w:rsid w:val="008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8A36"/>
  <w15:docId w15:val="{3068C686-93F8-4EB2-9547-2BE5ECC5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5" w:lineRule="auto"/>
      <w:ind w:left="11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791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22C-6e-20231121102655</dc:title>
  <dc:subject/>
  <dc:creator>Anna Hanáková</dc:creator>
  <cp:keywords/>
  <cp:lastModifiedBy>Anna Hanáková</cp:lastModifiedBy>
  <cp:revision>2</cp:revision>
  <dcterms:created xsi:type="dcterms:W3CDTF">2023-11-28T08:28:00Z</dcterms:created>
  <dcterms:modified xsi:type="dcterms:W3CDTF">2023-11-28T08:28:00Z</dcterms:modified>
</cp:coreProperties>
</file>